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9D" w:rsidRDefault="001D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B789D" w:rsidRDefault="001D78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Налоговое регулирование деятельности организаций 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Финансы и кредит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 xml:space="preserve">4 </w:t>
            </w:r>
            <w:proofErr w:type="spellStart"/>
            <w:r w:rsidRPr="00582A1A">
              <w:rPr>
                <w:sz w:val="24"/>
                <w:szCs w:val="24"/>
              </w:rPr>
              <w:t>з.е</w:t>
            </w:r>
            <w:proofErr w:type="spellEnd"/>
            <w:r w:rsidRPr="00582A1A">
              <w:rPr>
                <w:sz w:val="24"/>
                <w:szCs w:val="24"/>
              </w:rPr>
              <w:t>.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 xml:space="preserve">Экзамен 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582A1A">
            <w:pPr>
              <w:rPr>
                <w:sz w:val="24"/>
                <w:szCs w:val="24"/>
                <w:highlight w:val="yellow"/>
              </w:rPr>
            </w:pPr>
            <w:r w:rsidRPr="00582A1A">
              <w:rPr>
                <w:sz w:val="24"/>
                <w:szCs w:val="24"/>
              </w:rPr>
              <w:t>Ф</w:t>
            </w:r>
            <w:r w:rsidR="001D7862" w:rsidRPr="00582A1A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 w:rsidP="00582A1A">
            <w:pPr>
              <w:rPr>
                <w:b/>
                <w:sz w:val="24"/>
                <w:szCs w:val="24"/>
                <w:lang w:val="en-US"/>
              </w:rPr>
            </w:pPr>
            <w:r w:rsidRPr="00582A1A">
              <w:rPr>
                <w:b/>
                <w:sz w:val="24"/>
                <w:szCs w:val="24"/>
              </w:rPr>
              <w:t>Крат</w:t>
            </w:r>
            <w:r w:rsidR="00582A1A" w:rsidRPr="00582A1A">
              <w:rPr>
                <w:b/>
                <w:sz w:val="24"/>
                <w:szCs w:val="24"/>
              </w:rPr>
              <w:t>к</w:t>
            </w:r>
            <w:r w:rsidRPr="00582A1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1. Сущность государственного налогового регулирования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2. Задачи налогового регулирования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3. Инструменты налогового регулирования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4. Налоговое регулирование деятельности организаций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5.  Урегулирование налоговой задолженности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ind w:firstLine="573"/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B789D" w:rsidRPr="00582A1A" w:rsidRDefault="001D7862">
            <w:pPr>
              <w:pStyle w:val="aff4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5" w:firstLine="568"/>
              <w:jc w:val="both"/>
            </w:pPr>
            <w:r w:rsidRPr="00582A1A">
              <w:t>Налоговое администрирование и контроль [Электронный ресурс</w:t>
            </w:r>
            <w:proofErr w:type="gramStart"/>
            <w:r w:rsidRPr="00582A1A">
              <w:t>] :</w:t>
            </w:r>
            <w:proofErr w:type="gramEnd"/>
            <w:r w:rsidRPr="00582A1A">
              <w:t xml:space="preserve"> учебник / [А. С. </w:t>
            </w:r>
            <w:proofErr w:type="spellStart"/>
            <w:r w:rsidRPr="00582A1A">
              <w:t>Адвокатова</w:t>
            </w:r>
            <w:proofErr w:type="spellEnd"/>
            <w:r w:rsidRPr="00582A1A">
              <w:t xml:space="preserve"> [и др.] ; под ред. Л. И. Гончаренко ; Финансовый ун-т при Правительстве Рос. Федерации. - </w:t>
            </w:r>
            <w:proofErr w:type="gramStart"/>
            <w:r w:rsidRPr="00582A1A">
              <w:t>Москва :</w:t>
            </w:r>
            <w:proofErr w:type="gramEnd"/>
            <w:r w:rsidRPr="00582A1A">
              <w:t xml:space="preserve"> Магистр: ИНФРА-М, 2019. - 448 с. http://znanium.com/go.php?id=1002786</w:t>
            </w:r>
          </w:p>
          <w:p w:rsidR="006B789D" w:rsidRPr="00582A1A" w:rsidRDefault="001D786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889"/>
              </w:tabs>
              <w:suppressAutoHyphens w:val="0"/>
              <w:ind w:left="5" w:firstLine="568"/>
              <w:jc w:val="both"/>
              <w:textAlignment w:val="auto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Аронов, А.В. Налоговая политика и налоговое администрирование [Электронный ресурс</w:t>
            </w:r>
            <w:proofErr w:type="gramStart"/>
            <w:r w:rsidRPr="00582A1A">
              <w:rPr>
                <w:sz w:val="24"/>
                <w:szCs w:val="24"/>
              </w:rPr>
              <w:t>] :</w:t>
            </w:r>
            <w:proofErr w:type="gramEnd"/>
            <w:r w:rsidRPr="00582A1A">
              <w:rPr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582A1A">
              <w:rPr>
                <w:sz w:val="24"/>
                <w:szCs w:val="24"/>
              </w:rPr>
              <w:t>Москва :</w:t>
            </w:r>
            <w:proofErr w:type="gramEnd"/>
            <w:r w:rsidRPr="00582A1A">
              <w:rPr>
                <w:sz w:val="24"/>
                <w:szCs w:val="24"/>
              </w:rPr>
              <w:t xml:space="preserve"> Магистр: ИНФРА-М, 2019. - 544 с. http://znanium.com/go.php?id=1002046</w:t>
            </w:r>
          </w:p>
          <w:p w:rsidR="006B789D" w:rsidRPr="00582A1A" w:rsidRDefault="001D7862">
            <w:pPr>
              <w:tabs>
                <w:tab w:val="left" w:pos="195"/>
              </w:tabs>
              <w:ind w:firstLine="573"/>
              <w:jc w:val="both"/>
              <w:rPr>
                <w:b/>
                <w:sz w:val="24"/>
                <w:szCs w:val="24"/>
                <w:lang w:val="en-US"/>
              </w:rPr>
            </w:pPr>
            <w:r w:rsidRPr="00582A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B789D" w:rsidRPr="00582A1A" w:rsidRDefault="001D786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97"/>
              </w:tabs>
              <w:suppressAutoHyphens w:val="0"/>
              <w:ind w:left="5" w:firstLine="568"/>
              <w:textAlignment w:val="auto"/>
              <w:rPr>
                <w:sz w:val="24"/>
                <w:szCs w:val="24"/>
              </w:rPr>
            </w:pPr>
            <w:r w:rsidRPr="00582A1A">
              <w:rPr>
                <w:kern w:val="0"/>
                <w:sz w:val="24"/>
                <w:szCs w:val="24"/>
              </w:rPr>
              <w:t>Мамедова, Н. А. Стимулирование деловой и инвестиционной активности в системе налоговых отношений [Электронный ресурс</w:t>
            </w:r>
            <w:proofErr w:type="gramStart"/>
            <w:r w:rsidRPr="00582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582A1A">
              <w:rPr>
                <w:kern w:val="0"/>
                <w:sz w:val="24"/>
                <w:szCs w:val="24"/>
              </w:rPr>
              <w:t xml:space="preserve"> монография / Н. А. Мамедова. - 2-е изд., стер. - </w:t>
            </w:r>
            <w:proofErr w:type="gramStart"/>
            <w:r w:rsidRPr="00582A1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82A1A">
              <w:rPr>
                <w:kern w:val="0"/>
                <w:sz w:val="24"/>
                <w:szCs w:val="24"/>
              </w:rPr>
              <w:t xml:space="preserve"> ИНФРА-М, 2016. - 182 с. </w:t>
            </w:r>
            <w:hyperlink r:id="rId6" w:tgtFrame="читать полный текст">
              <w:r w:rsidRPr="00582A1A">
                <w:rPr>
                  <w:rStyle w:val="ListLabel80"/>
                  <w:i w:val="0"/>
                  <w:color w:val="auto"/>
                  <w:sz w:val="24"/>
                  <w:szCs w:val="24"/>
                </w:rPr>
                <w:t>http://znanium.com/go.php?id=550791</w:t>
              </w:r>
            </w:hyperlink>
          </w:p>
          <w:p w:rsidR="006B789D" w:rsidRPr="00582A1A" w:rsidRDefault="001D786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97"/>
              </w:tabs>
              <w:suppressAutoHyphens w:val="0"/>
              <w:ind w:left="5" w:firstLine="568"/>
              <w:textAlignment w:val="auto"/>
              <w:rPr>
                <w:kern w:val="0"/>
                <w:sz w:val="24"/>
                <w:szCs w:val="24"/>
              </w:rPr>
            </w:pPr>
            <w:r w:rsidRPr="00582A1A">
              <w:rPr>
                <w:kern w:val="0"/>
                <w:sz w:val="24"/>
                <w:szCs w:val="24"/>
              </w:rPr>
              <w:t>Налоговый кодекс РФ части 1,2</w:t>
            </w:r>
          </w:p>
          <w:p w:rsidR="006B789D" w:rsidRPr="00582A1A" w:rsidRDefault="006B789D">
            <w:pPr>
              <w:pStyle w:val="aff4"/>
              <w:tabs>
                <w:tab w:val="left" w:pos="195"/>
                <w:tab w:val="left" w:pos="353"/>
                <w:tab w:val="left" w:pos="1145"/>
              </w:tabs>
              <w:ind w:left="856"/>
              <w:jc w:val="both"/>
            </w:pP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B789D" w:rsidRPr="00582A1A" w:rsidRDefault="001D7862">
            <w:pPr>
              <w:jc w:val="both"/>
              <w:rPr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82A1A">
              <w:rPr>
                <w:sz w:val="24"/>
                <w:szCs w:val="24"/>
              </w:rPr>
              <w:t>Microsoft</w:t>
            </w:r>
            <w:proofErr w:type="spellEnd"/>
            <w:r w:rsidRPr="00582A1A">
              <w:rPr>
                <w:sz w:val="24"/>
                <w:szCs w:val="24"/>
              </w:rPr>
              <w:t xml:space="preserve"> </w:t>
            </w:r>
            <w:proofErr w:type="spellStart"/>
            <w:r w:rsidRPr="00582A1A">
              <w:rPr>
                <w:sz w:val="24"/>
                <w:szCs w:val="24"/>
              </w:rPr>
              <w:t>Windows</w:t>
            </w:r>
            <w:proofErr w:type="spellEnd"/>
            <w:r w:rsidRPr="00582A1A">
              <w:rPr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6B789D" w:rsidRPr="00582A1A" w:rsidRDefault="001D7862">
            <w:pPr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82A1A">
              <w:rPr>
                <w:sz w:val="24"/>
                <w:szCs w:val="24"/>
              </w:rPr>
              <w:t>Astra</w:t>
            </w:r>
            <w:proofErr w:type="spellEnd"/>
            <w:r w:rsidRPr="00582A1A">
              <w:rPr>
                <w:sz w:val="24"/>
                <w:szCs w:val="24"/>
              </w:rPr>
              <w:t xml:space="preserve"> </w:t>
            </w:r>
            <w:proofErr w:type="spellStart"/>
            <w:r w:rsidRPr="00582A1A">
              <w:rPr>
                <w:sz w:val="24"/>
                <w:szCs w:val="24"/>
              </w:rPr>
              <w:t>Linux</w:t>
            </w:r>
            <w:proofErr w:type="spellEnd"/>
            <w:r w:rsidRPr="00582A1A">
              <w:rPr>
                <w:sz w:val="24"/>
                <w:szCs w:val="24"/>
              </w:rPr>
              <w:t xml:space="preserve"> </w:t>
            </w:r>
            <w:proofErr w:type="spellStart"/>
            <w:r w:rsidRPr="00582A1A">
              <w:rPr>
                <w:sz w:val="24"/>
                <w:szCs w:val="24"/>
              </w:rPr>
              <w:t>Common</w:t>
            </w:r>
            <w:proofErr w:type="spellEnd"/>
            <w:r w:rsidRPr="00582A1A">
              <w:rPr>
                <w:sz w:val="24"/>
                <w:szCs w:val="24"/>
              </w:rPr>
              <w:t xml:space="preserve"> </w:t>
            </w:r>
            <w:proofErr w:type="spellStart"/>
            <w:r w:rsidRPr="00582A1A">
              <w:rPr>
                <w:sz w:val="24"/>
                <w:szCs w:val="24"/>
              </w:rPr>
              <w:t>Edition</w:t>
            </w:r>
            <w:proofErr w:type="spellEnd"/>
            <w:r w:rsidRPr="00582A1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B789D" w:rsidRPr="00582A1A" w:rsidRDefault="001D7862">
            <w:pPr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B789D" w:rsidRPr="00582A1A" w:rsidRDefault="006B789D">
            <w:pPr>
              <w:rPr>
                <w:b/>
                <w:sz w:val="24"/>
                <w:szCs w:val="24"/>
              </w:rPr>
            </w:pPr>
          </w:p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Общего доступа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Справочная правовая система ГАРАНТ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В данной дисциплине не реализуются</w:t>
            </w:r>
          </w:p>
          <w:p w:rsidR="006B789D" w:rsidRPr="00582A1A" w:rsidRDefault="006B78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 w:rsidP="00582A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5E216A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  <w:r w:rsidRPr="00582A1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B789D" w:rsidRDefault="006B789D">
      <w:pPr>
        <w:ind w:left="-284"/>
        <w:rPr>
          <w:sz w:val="24"/>
          <w:szCs w:val="24"/>
        </w:rPr>
      </w:pPr>
    </w:p>
    <w:p w:rsidR="006B789D" w:rsidRDefault="006B789D">
      <w:pPr>
        <w:ind w:left="-284"/>
        <w:rPr>
          <w:sz w:val="24"/>
          <w:szCs w:val="24"/>
        </w:rPr>
      </w:pPr>
    </w:p>
    <w:p w:rsidR="006B789D" w:rsidRDefault="001D786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</w:t>
      </w:r>
      <w:r>
        <w:rPr>
          <w:sz w:val="24"/>
          <w:szCs w:val="24"/>
          <w:u w:val="single"/>
        </w:rPr>
        <w:t xml:space="preserve">  доцент кафедры ФДО и К, </w:t>
      </w:r>
      <w:proofErr w:type="spellStart"/>
      <w:r>
        <w:rPr>
          <w:sz w:val="24"/>
          <w:szCs w:val="24"/>
          <w:u w:val="single"/>
        </w:rPr>
        <w:t>к.э.н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Шадурская</w:t>
      </w:r>
      <w:proofErr w:type="spellEnd"/>
      <w:r>
        <w:rPr>
          <w:sz w:val="24"/>
          <w:szCs w:val="24"/>
          <w:u w:val="single"/>
        </w:rPr>
        <w:t xml:space="preserve"> М.М.</w:t>
      </w:r>
    </w:p>
    <w:p w:rsidR="006B789D" w:rsidRDefault="001D7862">
      <w:r>
        <w:rPr>
          <w:sz w:val="24"/>
          <w:szCs w:val="24"/>
        </w:rPr>
        <w:t>Заведующий каф.</w:t>
      </w:r>
    </w:p>
    <w:p w:rsidR="006B789D" w:rsidRDefault="001D786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Финансов, денежного обращения </w:t>
      </w:r>
    </w:p>
    <w:p w:rsidR="006B789D" w:rsidRDefault="001D7862">
      <w:pPr>
        <w:ind w:left="-284"/>
      </w:pPr>
      <w:r>
        <w:rPr>
          <w:sz w:val="24"/>
          <w:szCs w:val="24"/>
        </w:rPr>
        <w:t>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  <w:u w:val="single"/>
        </w:rPr>
        <w:t>профессор, д.э.н. Юзвович Л.И.</w:t>
      </w:r>
      <w:r>
        <w:rPr>
          <w:sz w:val="24"/>
          <w:szCs w:val="24"/>
        </w:rPr>
        <w:tab/>
      </w:r>
    </w:p>
    <w:p w:rsidR="006B789D" w:rsidRDefault="006B789D"/>
    <w:sectPr w:rsidR="006B789D">
      <w:pgSz w:w="11906" w:h="16838"/>
      <w:pgMar w:top="340" w:right="569" w:bottom="418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371"/>
    <w:multiLevelType w:val="multilevel"/>
    <w:tmpl w:val="4C10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1DF0"/>
    <w:multiLevelType w:val="multilevel"/>
    <w:tmpl w:val="84702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F11923"/>
    <w:multiLevelType w:val="multilevel"/>
    <w:tmpl w:val="FCE0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D"/>
    <w:rsid w:val="001D7862"/>
    <w:rsid w:val="00582A1A"/>
    <w:rsid w:val="005E216A"/>
    <w:rsid w:val="006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F50FE-16E3-4B55-B963-23B73B6A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14F4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FF"/>
      <w:kern w:val="0"/>
      <w:sz w:val="20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7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D891-4384-4E29-8398-5295EDC4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2019-04-04T11:47:00Z</cp:lastPrinted>
  <dcterms:created xsi:type="dcterms:W3CDTF">2019-04-02T16:10:00Z</dcterms:created>
  <dcterms:modified xsi:type="dcterms:W3CDTF">2019-07-03T09:37:00Z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